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25788">
        <w:rPr>
          <w:sz w:val="28"/>
          <w:szCs w:val="28"/>
        </w:rPr>
        <w:t>2-</w:t>
      </w:r>
      <w:r w:rsidR="00203114">
        <w:rPr>
          <w:sz w:val="28"/>
          <w:szCs w:val="28"/>
        </w:rPr>
        <w:t>36</w:t>
      </w:r>
      <w:r w:rsidR="00B25788">
        <w:rPr>
          <w:sz w:val="28"/>
          <w:szCs w:val="28"/>
        </w:rPr>
        <w:t>-1802-202</w:t>
      </w:r>
      <w:r w:rsidR="00203114">
        <w:rPr>
          <w:sz w:val="28"/>
          <w:szCs w:val="28"/>
        </w:rPr>
        <w:t>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0B1995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февраля </w:t>
      </w:r>
      <w:r w:rsidR="00B2578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рассмотрев в открытом судебном заседании гражданское дело по иску</w:t>
      </w:r>
      <w:r w:rsidR="000B1995">
        <w:rPr>
          <w:sz w:val="28"/>
          <w:szCs w:val="28"/>
        </w:rPr>
        <w:t xml:space="preserve"> ООО</w:t>
      </w:r>
      <w:r w:rsidRPr="0045611E">
        <w:rPr>
          <w:sz w:val="28"/>
          <w:szCs w:val="28"/>
        </w:rPr>
        <w:t xml:space="preserve"> </w:t>
      </w:r>
      <w:r w:rsidR="00E27709">
        <w:rPr>
          <w:sz w:val="28"/>
          <w:szCs w:val="28"/>
        </w:rPr>
        <w:t>С</w:t>
      </w:r>
      <w:r w:rsidR="000B1995">
        <w:rPr>
          <w:sz w:val="28"/>
          <w:szCs w:val="28"/>
        </w:rPr>
        <w:t xml:space="preserve">траховая компания </w:t>
      </w:r>
      <w:r w:rsidR="00E27709">
        <w:rPr>
          <w:sz w:val="28"/>
          <w:szCs w:val="28"/>
        </w:rPr>
        <w:t>«</w:t>
      </w:r>
      <w:r w:rsidR="000B1995">
        <w:rPr>
          <w:sz w:val="28"/>
          <w:szCs w:val="28"/>
        </w:rPr>
        <w:t>Гелиос</w:t>
      </w:r>
      <w:r w:rsidR="00E27709">
        <w:rPr>
          <w:sz w:val="28"/>
          <w:szCs w:val="28"/>
        </w:rPr>
        <w:t xml:space="preserve">» </w:t>
      </w:r>
      <w:r w:rsidRPr="0045611E">
        <w:rPr>
          <w:sz w:val="28"/>
          <w:szCs w:val="28"/>
        </w:rPr>
        <w:t xml:space="preserve">к </w:t>
      </w:r>
      <w:r w:rsidR="000B1995">
        <w:rPr>
          <w:sz w:val="28"/>
          <w:szCs w:val="28"/>
        </w:rPr>
        <w:t xml:space="preserve">Шоназарову Шахзоду Носировичу, Устобоеву Шухратджону Туйчиевичу </w:t>
      </w:r>
      <w:r w:rsidRPr="0045611E">
        <w:rPr>
          <w:sz w:val="28"/>
          <w:szCs w:val="28"/>
        </w:rPr>
        <w:t xml:space="preserve">о взыскании </w:t>
      </w:r>
      <w:r w:rsidR="003B0D91">
        <w:rPr>
          <w:sz w:val="28"/>
          <w:szCs w:val="28"/>
        </w:rPr>
        <w:t xml:space="preserve">убытков в порядке регресса </w:t>
      </w:r>
      <w:r w:rsidRPr="0045611E">
        <w:rPr>
          <w:sz w:val="28"/>
          <w:szCs w:val="28"/>
        </w:rPr>
        <w:t>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</w:t>
      </w:r>
      <w:r w:rsidR="00203114">
        <w:rPr>
          <w:sz w:val="28"/>
          <w:szCs w:val="28"/>
        </w:rPr>
        <w:t xml:space="preserve">одствуясь статьями 194-199 </w:t>
      </w:r>
      <w:r w:rsidRPr="0045611E">
        <w:rPr>
          <w:sz w:val="28"/>
          <w:szCs w:val="28"/>
        </w:rPr>
        <w:t>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B1995">
        <w:rPr>
          <w:sz w:val="28"/>
          <w:szCs w:val="28"/>
        </w:rPr>
        <w:t>ООО</w:t>
      </w:r>
      <w:r w:rsidRPr="0045611E" w:rsidR="000B1995">
        <w:rPr>
          <w:sz w:val="28"/>
          <w:szCs w:val="28"/>
        </w:rPr>
        <w:t xml:space="preserve"> </w:t>
      </w:r>
      <w:r w:rsidR="000B1995">
        <w:rPr>
          <w:sz w:val="28"/>
          <w:szCs w:val="28"/>
        </w:rPr>
        <w:t xml:space="preserve">Страховая компания «Гелиос» </w:t>
      </w:r>
      <w:r w:rsidRPr="0045611E">
        <w:rPr>
          <w:sz w:val="28"/>
          <w:szCs w:val="28"/>
        </w:rPr>
        <w:t>удовлетворить.</w:t>
      </w:r>
    </w:p>
    <w:p w:rsidR="003B0D91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</w:t>
      </w:r>
      <w:r w:rsidR="00822B5E">
        <w:rPr>
          <w:sz w:val="28"/>
          <w:szCs w:val="28"/>
        </w:rPr>
        <w:t xml:space="preserve">солидарно </w:t>
      </w:r>
      <w:r w:rsidRPr="0045611E">
        <w:rPr>
          <w:sz w:val="28"/>
          <w:szCs w:val="28"/>
        </w:rPr>
        <w:t xml:space="preserve">с </w:t>
      </w:r>
      <w:r w:rsidR="000B1995">
        <w:rPr>
          <w:sz w:val="28"/>
          <w:szCs w:val="28"/>
        </w:rPr>
        <w:t>Шоназарова Шахзода Носировича (</w:t>
      </w:r>
      <w:r w:rsidR="00822B5E">
        <w:rPr>
          <w:sz w:val="28"/>
          <w:szCs w:val="28"/>
        </w:rPr>
        <w:t xml:space="preserve">водительское удостоверение </w:t>
      </w:r>
      <w:r w:rsidR="00F00B89">
        <w:rPr>
          <w:sz w:val="28"/>
          <w:szCs w:val="28"/>
        </w:rPr>
        <w:t>*</w:t>
      </w:r>
      <w:r w:rsidR="000B1995">
        <w:rPr>
          <w:sz w:val="28"/>
          <w:szCs w:val="28"/>
        </w:rPr>
        <w:t>), Устобоева Шухратджона Туйчиевича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00B89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B1995">
        <w:rPr>
          <w:sz w:val="28"/>
          <w:szCs w:val="28"/>
        </w:rPr>
        <w:t>ООО</w:t>
      </w:r>
      <w:r w:rsidRPr="0045611E" w:rsidR="000B1995">
        <w:rPr>
          <w:sz w:val="28"/>
          <w:szCs w:val="28"/>
        </w:rPr>
        <w:t xml:space="preserve"> </w:t>
      </w:r>
      <w:r w:rsidR="000B1995">
        <w:rPr>
          <w:sz w:val="28"/>
          <w:szCs w:val="28"/>
        </w:rPr>
        <w:t xml:space="preserve">Страховая компания «Гелиос»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0B1995">
        <w:rPr>
          <w:sz w:val="28"/>
          <w:szCs w:val="28"/>
        </w:rPr>
        <w:t>05513090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убытки в порядке регресса </w:t>
      </w:r>
      <w:r>
        <w:rPr>
          <w:sz w:val="28"/>
          <w:szCs w:val="28"/>
        </w:rPr>
        <w:t xml:space="preserve">в размере </w:t>
      </w:r>
      <w:r w:rsidR="00822B5E">
        <w:rPr>
          <w:sz w:val="28"/>
          <w:szCs w:val="28"/>
        </w:rPr>
        <w:t>15 600</w:t>
      </w:r>
      <w:r>
        <w:rPr>
          <w:sz w:val="28"/>
          <w:szCs w:val="28"/>
        </w:rPr>
        <w:t xml:space="preserve"> руб.,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822B5E">
        <w:rPr>
          <w:sz w:val="28"/>
          <w:szCs w:val="28"/>
        </w:rPr>
        <w:t>624</w:t>
      </w:r>
      <w:r w:rsidR="00B25788">
        <w:rPr>
          <w:sz w:val="28"/>
          <w:szCs w:val="28"/>
        </w:rPr>
        <w:t xml:space="preserve"> руб.</w:t>
      </w:r>
      <w:r w:rsidR="00822B5E">
        <w:rPr>
          <w:sz w:val="28"/>
          <w:szCs w:val="28"/>
        </w:rPr>
        <w:t xml:space="preserve">, юридических услуг </w:t>
      </w:r>
      <w:r w:rsidR="00677C13">
        <w:rPr>
          <w:sz w:val="28"/>
          <w:szCs w:val="28"/>
        </w:rPr>
        <w:t>5</w:t>
      </w:r>
      <w:r w:rsidR="00822B5E">
        <w:rPr>
          <w:sz w:val="28"/>
          <w:szCs w:val="28"/>
        </w:rPr>
        <w:t xml:space="preserve"> 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77C13" w:rsidRPr="001E2982" w:rsidP="00677C13">
      <w:pPr>
        <w:ind w:firstLine="708"/>
        <w:jc w:val="both"/>
        <w:rPr>
          <w:sz w:val="28"/>
          <w:szCs w:val="28"/>
        </w:rPr>
      </w:pPr>
      <w:r w:rsidRPr="001E2982">
        <w:rPr>
          <w:sz w:val="28"/>
          <w:szCs w:val="28"/>
        </w:rPr>
        <w:t>Решение может быть обжаловано в Лангепасский городской суд путем подачи апелляционной жалобы мировому судье в течение месяца со дня принятия решения суда в окончательной форме.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B45C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1995"/>
    <w:rsid w:val="000D241C"/>
    <w:rsid w:val="000D45D8"/>
    <w:rsid w:val="000E664B"/>
    <w:rsid w:val="000F0916"/>
    <w:rsid w:val="000F7989"/>
    <w:rsid w:val="00113DC6"/>
    <w:rsid w:val="00153A2B"/>
    <w:rsid w:val="00166B61"/>
    <w:rsid w:val="00172840"/>
    <w:rsid w:val="00197FCE"/>
    <w:rsid w:val="001A0982"/>
    <w:rsid w:val="001A5FA9"/>
    <w:rsid w:val="001E2982"/>
    <w:rsid w:val="00203114"/>
    <w:rsid w:val="00207961"/>
    <w:rsid w:val="00232913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3822"/>
    <w:rsid w:val="003B0D91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62A7B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7C13"/>
    <w:rsid w:val="006A2FD4"/>
    <w:rsid w:val="006B368C"/>
    <w:rsid w:val="006F220C"/>
    <w:rsid w:val="0071240F"/>
    <w:rsid w:val="00717EEC"/>
    <w:rsid w:val="007432DE"/>
    <w:rsid w:val="007527C4"/>
    <w:rsid w:val="00754B91"/>
    <w:rsid w:val="007570F5"/>
    <w:rsid w:val="00780C43"/>
    <w:rsid w:val="00781C06"/>
    <w:rsid w:val="007B04CD"/>
    <w:rsid w:val="007D1A54"/>
    <w:rsid w:val="007F5F35"/>
    <w:rsid w:val="008147F5"/>
    <w:rsid w:val="00822B5E"/>
    <w:rsid w:val="008243CE"/>
    <w:rsid w:val="0084582B"/>
    <w:rsid w:val="00855E0A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8F2C9F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D4B4A"/>
    <w:rsid w:val="00AF2AFA"/>
    <w:rsid w:val="00B07E61"/>
    <w:rsid w:val="00B24373"/>
    <w:rsid w:val="00B25788"/>
    <w:rsid w:val="00B3272A"/>
    <w:rsid w:val="00B45C32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27709"/>
    <w:rsid w:val="00E34E9E"/>
    <w:rsid w:val="00E40710"/>
    <w:rsid w:val="00E70851"/>
    <w:rsid w:val="00E94601"/>
    <w:rsid w:val="00EA2E1B"/>
    <w:rsid w:val="00EC45A9"/>
    <w:rsid w:val="00ED0A79"/>
    <w:rsid w:val="00EE432C"/>
    <w:rsid w:val="00EE4E30"/>
    <w:rsid w:val="00F00B89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F86B66-B8E7-40DA-BAE0-2874CE8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